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62E583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21258">
        <w:rPr>
          <w:rFonts w:ascii="Arial" w:hAnsi="Arial" w:cs="Arial"/>
          <w:b/>
          <w:bCs/>
          <w:sz w:val="24"/>
          <w:szCs w:val="24"/>
        </w:rPr>
        <w:t>6788</w:t>
      </w:r>
    </w:p>
    <w:p w14:paraId="09465D17" w14:textId="58427AE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52E5343C"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1338A">
        <w:rPr>
          <w:rFonts w:ascii="Arial" w:hAnsi="Arial" w:cs="Arial"/>
          <w:b/>
        </w:rPr>
        <w:t>IIT Bombay</w:t>
      </w:r>
    </w:p>
    <w:p w14:paraId="74C363CA" w14:textId="3AC44D4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1338A">
        <w:rPr>
          <w:rFonts w:ascii="Arial" w:hAnsi="Arial" w:cs="Arial"/>
          <w:b/>
        </w:rPr>
        <w:t>3</w:t>
      </w:r>
      <w:r w:rsidR="00726944">
        <w:rPr>
          <w:rFonts w:ascii="Arial" w:hAnsi="Arial" w:cs="Arial"/>
          <w:b/>
        </w:rPr>
        <w:t xml:space="preserve">, </w:t>
      </w:r>
      <w:r w:rsidR="003A7B1E">
        <w:rPr>
          <w:rFonts w:ascii="Arial" w:hAnsi="Arial" w:cs="Arial"/>
          <w:b/>
        </w:rPr>
        <w:t>AI in 6G</w:t>
      </w:r>
      <w:r w:rsidR="001E2A0E">
        <w:rPr>
          <w:rFonts w:ascii="Arial" w:hAnsi="Arial" w:cs="Arial"/>
          <w:b/>
        </w:rPr>
        <w:t xml:space="preserve">] </w:t>
      </w:r>
      <w:r w:rsidR="00F1338A">
        <w:rPr>
          <w:rFonts w:ascii="Arial" w:hAnsi="Arial" w:cs="Arial"/>
          <w:b/>
        </w:rPr>
        <w:t>Scope and Key Issues proposal for WT#3 – AI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7D4664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F67434" w:rsidRPr="00D47C71">
        <w:rPr>
          <w:rFonts w:ascii="Arial" w:hAnsi="Arial" w:cs="Arial"/>
          <w:b/>
        </w:rPr>
        <w:t>20.6.3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616463E1" w14:textId="6BB75A4D" w:rsidR="00F67434" w:rsidRDefault="003835C7" w:rsidP="003835C7">
      <w:pPr>
        <w:rPr>
          <w:rFonts w:ascii="Arial" w:hAnsi="Arial" w:cs="Arial"/>
          <w:i/>
        </w:rPr>
      </w:pPr>
      <w:r w:rsidRPr="00F32D6F">
        <w:rPr>
          <w:rFonts w:ascii="Arial" w:hAnsi="Arial" w:cs="Arial"/>
          <w:i/>
        </w:rPr>
        <w:t xml:space="preserve">Abstract of the contribution: </w:t>
      </w:r>
      <w:r w:rsidR="00F67434">
        <w:rPr>
          <w:rFonts w:ascii="Arial" w:hAnsi="Arial" w:cs="Arial"/>
          <w:i/>
        </w:rPr>
        <w:t xml:space="preserve">This proposal includes justifications, scope and potential Key Issues for WT#3. We also propose </w:t>
      </w:r>
      <w:r w:rsidR="00445181">
        <w:rPr>
          <w:rFonts w:ascii="Arial" w:hAnsi="Arial" w:cs="Arial"/>
          <w:i/>
        </w:rPr>
        <w:t>some</w:t>
      </w:r>
      <w:r w:rsidR="00F67434">
        <w:rPr>
          <w:rFonts w:ascii="Arial" w:hAnsi="Arial" w:cs="Arial"/>
          <w:i/>
        </w:rPr>
        <w:t xml:space="preserve"> sub-WTs</w:t>
      </w:r>
      <w:r w:rsidR="00445181">
        <w:rPr>
          <w:rFonts w:ascii="Arial" w:hAnsi="Arial" w:cs="Arial"/>
          <w:i/>
        </w:rPr>
        <w:t xml:space="preserve"> to include AI for sustainability and energy efficiency in 6G</w:t>
      </w:r>
      <w:r w:rsidR="00F67434">
        <w:rPr>
          <w:rFonts w:ascii="Arial" w:hAnsi="Arial" w:cs="Arial"/>
          <w:i/>
        </w:rPr>
        <w:t>.</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35B4BFC" w14:textId="51FF3157" w:rsidR="003B0264" w:rsidRDefault="003B0264" w:rsidP="00445181">
      <w:bookmarkStart w:id="0" w:name="_Hlk87257355"/>
      <w:r w:rsidRPr="003B0264">
        <w:t xml:space="preserve">As per the objectives of 6G SID approved in TSG SA #108, sustainability aspect is one of the key goals </w:t>
      </w:r>
      <w:r w:rsidR="0073479D">
        <w:t xml:space="preserve">according </w:t>
      </w:r>
      <w:r w:rsidR="006D6874">
        <w:t xml:space="preserve">to the </w:t>
      </w:r>
      <w:r w:rsidRPr="003B0264">
        <w:t>following statement:</w:t>
      </w:r>
    </w:p>
    <w:p w14:paraId="3A5120D3" w14:textId="56A00136" w:rsidR="00445181" w:rsidRPr="008E2A6A" w:rsidRDefault="00445181" w:rsidP="00445181">
      <w:pPr>
        <w:rPr>
          <w:i/>
          <w:iCs/>
          <w:shd w:val="clear" w:color="auto" w:fill="FFFFFF" w:themeFill="background1"/>
          <w:lang w:eastAsia="zh-CN"/>
        </w:rPr>
      </w:pPr>
      <w:r w:rsidRPr="008E2A6A">
        <w:rPr>
          <w:i/>
          <w:iCs/>
          <w:shd w:val="clear" w:color="auto" w:fill="FFFFFF" w:themeFill="background1"/>
        </w:rPr>
        <w:t xml:space="preserve">The study should consider </w:t>
      </w:r>
      <w:r w:rsidRPr="008E2A6A">
        <w:rPr>
          <w:i/>
          <w:iCs/>
          <w:shd w:val="clear" w:color="auto" w:fill="FFFFFF" w:themeFill="background1"/>
          <w:lang w:eastAsia="zh-CN"/>
        </w:rPr>
        <w:t>at least the following aspects:</w:t>
      </w:r>
      <w:r w:rsidRPr="008E2A6A">
        <w:rPr>
          <w:rFonts w:eastAsia="DengXian"/>
          <w:i/>
          <w:iCs/>
          <w:shd w:val="clear" w:color="auto" w:fill="FFFFFF" w:themeFill="background1"/>
        </w:rPr>
        <w:t xml:space="preserve"> cloud native</w:t>
      </w:r>
      <w:r w:rsidRPr="008E2A6A">
        <w:rPr>
          <w:rFonts w:eastAsia="DengXian" w:hint="eastAsia"/>
          <w:b/>
          <w:bCs/>
          <w:i/>
          <w:iCs/>
          <w:shd w:val="clear" w:color="auto" w:fill="FFFFFF" w:themeFill="background1"/>
          <w:lang w:eastAsia="zh-CN"/>
        </w:rPr>
        <w:t>,</w:t>
      </w:r>
      <w:r w:rsidRPr="008E2A6A">
        <w:rPr>
          <w:rFonts w:eastAsia="DengXian"/>
          <w:b/>
          <w:bCs/>
          <w:i/>
          <w:iCs/>
          <w:shd w:val="clear" w:color="auto" w:fill="FFFFFF" w:themeFill="background1"/>
          <w:lang w:eastAsia="zh-CN"/>
        </w:rPr>
        <w:t xml:space="preserve"> s</w:t>
      </w:r>
      <w:r w:rsidRPr="008E2A6A">
        <w:rPr>
          <w:rFonts w:eastAsia="DengXian"/>
          <w:b/>
          <w:bCs/>
          <w:i/>
          <w:iCs/>
          <w:shd w:val="clear" w:color="auto" w:fill="FFFFFF" w:themeFill="background1"/>
        </w:rPr>
        <w:t>ustainability and energy efficiency</w:t>
      </w:r>
      <w:r w:rsidRPr="008E2A6A">
        <w:rPr>
          <w:rFonts w:eastAsia="DengXian"/>
          <w:i/>
          <w:iCs/>
          <w:shd w:val="clear" w:color="auto" w:fill="FFFFFF" w:themeFill="background1"/>
        </w:rPr>
        <w:t>, robustness and resiliency</w:t>
      </w:r>
      <w:r w:rsidRPr="008E2A6A">
        <w:rPr>
          <w:rFonts w:eastAsia="DengXian" w:hint="eastAsia"/>
          <w:i/>
          <w:iCs/>
          <w:shd w:val="clear" w:color="auto" w:fill="FFFFFF" w:themeFill="background1"/>
        </w:rPr>
        <w:t>,</w:t>
      </w:r>
      <w:r w:rsidRPr="008E2A6A">
        <w:rPr>
          <w:rFonts w:eastAsia="DengXian"/>
          <w:i/>
          <w:iCs/>
          <w:shd w:val="clear" w:color="auto" w:fill="FFFFFF" w:themeFill="background1"/>
        </w:rPr>
        <w:t xml:space="preserve"> etc.</w:t>
      </w:r>
    </w:p>
    <w:p w14:paraId="30583678" w14:textId="00644C02" w:rsidR="00F1338A" w:rsidRDefault="003B0264" w:rsidP="003A7B1E">
      <w:pPr>
        <w:rPr>
          <w:lang w:eastAsia="zh-CN"/>
        </w:rPr>
      </w:pPr>
      <w:r>
        <w:rPr>
          <w:lang w:eastAsia="zh-CN"/>
        </w:rPr>
        <w:t>The approved SID</w:t>
      </w:r>
      <w:r w:rsidR="00445181">
        <w:rPr>
          <w:lang w:eastAsia="zh-CN"/>
        </w:rPr>
        <w:t xml:space="preserve"> also has the f</w:t>
      </w:r>
      <w:r w:rsidR="00C93E18">
        <w:rPr>
          <w:lang w:eastAsia="zh-CN"/>
        </w:rPr>
        <w:t>ollowing work task related to ‘AI in 6G’</w:t>
      </w:r>
      <w:r w:rsidR="003A7B1E">
        <w:rPr>
          <w:lang w:eastAsia="zh-CN"/>
        </w:rPr>
        <w:t>:</w:t>
      </w:r>
    </w:p>
    <w:p w14:paraId="53FFB300" w14:textId="77777777" w:rsidR="00F1338A" w:rsidRPr="003A7B1E" w:rsidRDefault="00F1338A" w:rsidP="00F1338A">
      <w:pPr>
        <w:ind w:leftChars="100" w:left="200"/>
        <w:rPr>
          <w:i/>
          <w:iCs/>
          <w:shd w:val="clear" w:color="auto" w:fill="FFFFFF" w:themeFill="background1"/>
        </w:rPr>
      </w:pPr>
      <w:r w:rsidRPr="003A7B1E">
        <w:rPr>
          <w:b/>
          <w:i/>
          <w:iCs/>
          <w:shd w:val="clear" w:color="auto" w:fill="FFFFFF" w:themeFill="background1"/>
        </w:rPr>
        <w:t>WT#3</w:t>
      </w:r>
      <w:r w:rsidRPr="003A7B1E">
        <w:rPr>
          <w:i/>
          <w:iCs/>
          <w:shd w:val="clear" w:color="auto" w:fill="FFFFFF" w:themeFill="background1"/>
        </w:rPr>
        <w:t>: Study how to support and enable use of AI in 6G (e.g. AI agent, framework).</w:t>
      </w:r>
    </w:p>
    <w:p w14:paraId="397AD67B" w14:textId="4B16DA68" w:rsidR="00F1338A" w:rsidRDefault="00F1338A" w:rsidP="00F1338A">
      <w:pPr>
        <w:pStyle w:val="NO"/>
        <w:rPr>
          <w:i/>
          <w:iCs/>
          <w:shd w:val="clear" w:color="auto" w:fill="FFFFFF" w:themeFill="background1"/>
        </w:rPr>
      </w:pPr>
      <w:r w:rsidRPr="003A7B1E">
        <w:rPr>
          <w:i/>
          <w:iCs/>
          <w:shd w:val="clear" w:color="auto" w:fill="FFFFFF" w:themeFill="background1"/>
        </w:rPr>
        <w:t xml:space="preserve">NOTE 4: </w:t>
      </w:r>
      <w:r w:rsidRPr="003A7B1E">
        <w:rPr>
          <w:i/>
          <w:iCs/>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5C14CB3" w14:textId="4614A847" w:rsidR="00992264" w:rsidRDefault="003A7B1E" w:rsidP="00992264">
      <w:pPr>
        <w:rPr>
          <w:lang w:eastAsia="zh-CN"/>
        </w:rPr>
      </w:pPr>
      <w:r>
        <w:rPr>
          <w:lang w:eastAsia="zh-CN"/>
        </w:rPr>
        <w:t>This contribution propose</w:t>
      </w:r>
      <w:r w:rsidR="008B0B3E">
        <w:rPr>
          <w:lang w:eastAsia="zh-CN"/>
        </w:rPr>
        <w:t>s</w:t>
      </w:r>
      <w:r>
        <w:rPr>
          <w:lang w:eastAsia="zh-CN"/>
        </w:rPr>
        <w:t xml:space="preserve"> updates for</w:t>
      </w:r>
      <w:r>
        <w:rPr>
          <w:rFonts w:ascii="Arial" w:hAnsi="Arial" w:cs="Arial"/>
          <w:i/>
        </w:rPr>
        <w:t xml:space="preserve"> </w:t>
      </w:r>
      <w:r w:rsidRPr="003A7B1E">
        <w:rPr>
          <w:lang w:eastAsia="zh-CN"/>
        </w:rPr>
        <w:t>justifications, scope and potential Key Issues</w:t>
      </w:r>
      <w:r>
        <w:rPr>
          <w:lang w:eastAsia="zh-CN"/>
        </w:rPr>
        <w:t xml:space="preserve"> </w:t>
      </w:r>
      <w:r w:rsidR="008B0B3E">
        <w:rPr>
          <w:lang w:eastAsia="zh-CN"/>
        </w:rPr>
        <w:t>to include the aspects of AI f</w:t>
      </w:r>
      <w:r w:rsidR="006D6874">
        <w:rPr>
          <w:lang w:eastAsia="zh-CN"/>
        </w:rPr>
        <w:t xml:space="preserve">rom the perspective of </w:t>
      </w:r>
      <w:r w:rsidR="008B0B3E">
        <w:rPr>
          <w:lang w:eastAsia="zh-CN"/>
        </w:rPr>
        <w:t>energy goals in WT#3</w:t>
      </w:r>
      <w:r>
        <w:rPr>
          <w:rFonts w:ascii="Arial" w:hAnsi="Arial" w:cs="Arial"/>
          <w:i/>
        </w:rPr>
        <w:t>.</w:t>
      </w:r>
    </w:p>
    <w:p w14:paraId="7CD08275" w14:textId="3C3F9890" w:rsidR="003A7B1E" w:rsidRPr="003A7B1E" w:rsidRDefault="003A7B1E" w:rsidP="00992264">
      <w:pPr>
        <w:rPr>
          <w:b/>
          <w:bCs/>
          <w:lang w:eastAsia="zh-CN"/>
        </w:rPr>
      </w:pPr>
      <w:r w:rsidRPr="003A7B1E">
        <w:rPr>
          <w:b/>
          <w:bCs/>
          <w:lang w:eastAsia="zh-CN"/>
        </w:rPr>
        <w:t>Architectural Motivation:</w:t>
      </w:r>
    </w:p>
    <w:p w14:paraId="290D9F13" w14:textId="7C20FD67" w:rsidR="003B0264" w:rsidRDefault="003B0264" w:rsidP="003B0264">
      <w:pPr>
        <w:jc w:val="both"/>
        <w:rPr>
          <w:rFonts w:eastAsia="Times New Roman"/>
          <w:iCs/>
        </w:rPr>
      </w:pPr>
      <w:r w:rsidRPr="003B0264">
        <w:rPr>
          <w:rFonts w:eastAsia="Times New Roman"/>
          <w:iCs/>
        </w:rPr>
        <w:t xml:space="preserve">The 6G system is expected to accommodate a substantial </w:t>
      </w:r>
      <w:r w:rsidR="009D0E01">
        <w:rPr>
          <w:rFonts w:eastAsia="Times New Roman"/>
          <w:iCs/>
        </w:rPr>
        <w:t>number</w:t>
      </w:r>
      <w:r w:rsidR="009D0E01">
        <w:rPr>
          <w:rFonts w:eastAsia="Times New Roman"/>
          <w:iCs/>
        </w:rPr>
        <w:t xml:space="preserve"> </w:t>
      </w:r>
      <w:r w:rsidRPr="003B0264">
        <w:rPr>
          <w:rFonts w:eastAsia="Times New Roman"/>
          <w:iCs/>
        </w:rPr>
        <w:t xml:space="preserve">of connected devices and high-data-rate applications compared to its predecessors. The extensive communication support, however, will result in heightened energy consumption in 6G systems. Hence, it is necessary to integrate energy awareness into design and network decisions in 6G mobile networks. In this direction, there are several requirements on energy optimization in TR 22.870 for 6G networks. A few are as follows: </w:t>
      </w:r>
    </w:p>
    <w:p w14:paraId="1BB5DF12" w14:textId="2F4945F5" w:rsidR="008B0B3E" w:rsidRPr="008B0B3E" w:rsidRDefault="008B0B3E" w:rsidP="008B0B3E">
      <w:pPr>
        <w:rPr>
          <w:i/>
          <w:iCs/>
        </w:rPr>
      </w:pPr>
      <w:r w:rsidRPr="008B0B3E">
        <w:rPr>
          <w:i/>
          <w:iCs/>
        </w:rPr>
        <w:t>[PR</w:t>
      </w:r>
      <w:r w:rsidRPr="008B0B3E">
        <w:rPr>
          <w:rFonts w:hint="eastAsia"/>
          <w:i/>
          <w:iCs/>
          <w:lang w:val="en-US" w:eastAsia="zh-CN"/>
        </w:rPr>
        <w:t xml:space="preserve"> </w:t>
      </w:r>
      <w:r w:rsidRPr="008B0B3E">
        <w:rPr>
          <w:i/>
          <w:iCs/>
        </w:rPr>
        <w:t>5.8.1.6-1] The 6G system shall improve energy efficiency of 6G system compared to 5G system.</w:t>
      </w:r>
    </w:p>
    <w:p w14:paraId="2B3B7514" w14:textId="77777777" w:rsidR="008B0B3E" w:rsidRPr="008B0B3E" w:rsidRDefault="008B0B3E" w:rsidP="008B0B3E">
      <w:pPr>
        <w:rPr>
          <w:i/>
          <w:iCs/>
        </w:rPr>
      </w:pPr>
      <w:r w:rsidRPr="008B0B3E">
        <w:rPr>
          <w:i/>
          <w:iCs/>
        </w:rPr>
        <w:t>[PR 5.8.1.6-2] The 6G network shall be able to support mechanisms to improve UE energy efficiency when providing services to the subscribers.</w:t>
      </w:r>
    </w:p>
    <w:p w14:paraId="23075B4E" w14:textId="77777777" w:rsidR="008B0B3E" w:rsidRPr="008B0B3E" w:rsidRDefault="008B0B3E" w:rsidP="008B0B3E">
      <w:pPr>
        <w:rPr>
          <w:i/>
          <w:iCs/>
        </w:rPr>
      </w:pPr>
      <w:r w:rsidRPr="008B0B3E">
        <w:rPr>
          <w:i/>
          <w:iCs/>
        </w:rPr>
        <w:t>[PR 5.8.1.6-3] The 6G system shall provide means for a user to provide a preference for UE energy efficiency.</w:t>
      </w:r>
    </w:p>
    <w:p w14:paraId="6C468D69" w14:textId="77777777" w:rsidR="008B0B3E" w:rsidRPr="008B0B3E" w:rsidRDefault="008B0B3E" w:rsidP="008B0B3E">
      <w:pPr>
        <w:pStyle w:val="NO"/>
        <w:rPr>
          <w:i/>
          <w:iCs/>
        </w:rPr>
      </w:pPr>
      <w:r w:rsidRPr="008B0B3E">
        <w:rPr>
          <w:i/>
          <w:iCs/>
        </w:rPr>
        <w:t>NOTE:</w:t>
      </w:r>
      <w:r w:rsidRPr="008B0B3E">
        <w:rPr>
          <w:i/>
          <w:iCs/>
        </w:rPr>
        <w:tab/>
        <w:t>The 6G network takes into account this preference when improving UE energy efficiency. Examples of preference are user preference on prioritizing service performance, prioritizing UE energy efficiency, or prioritizing essential service (e.g. voice call) while improving UE energy efficiency.</w:t>
      </w:r>
    </w:p>
    <w:p w14:paraId="47141A9C" w14:textId="77777777" w:rsidR="002D73CB" w:rsidRPr="002D73CB" w:rsidRDefault="002D73CB" w:rsidP="002D73CB">
      <w:pPr>
        <w:pStyle w:val="Guidance"/>
        <w:jc w:val="both"/>
        <w:rPr>
          <w:color w:val="auto"/>
          <w:lang w:eastAsia="en-US"/>
        </w:rPr>
      </w:pPr>
      <w:r w:rsidRPr="002D73CB">
        <w:rPr>
          <w:color w:val="auto"/>
          <w:lang w:eastAsia="en-US"/>
        </w:rPr>
        <w:t>[PR 5.8.4.6-1] Subject to local regulation, the 6G system shall be able to optimize the network energy saving considering the current traffic conditions of the network.</w:t>
      </w:r>
    </w:p>
    <w:p w14:paraId="694DAEC2" w14:textId="77777777" w:rsidR="002D73CB" w:rsidRPr="002D73CB" w:rsidRDefault="002D73CB" w:rsidP="002D73CB">
      <w:pPr>
        <w:pStyle w:val="Guidance"/>
        <w:jc w:val="both"/>
        <w:rPr>
          <w:color w:val="auto"/>
          <w:lang w:eastAsia="en-US"/>
        </w:rPr>
      </w:pPr>
      <w:r w:rsidRPr="002D73CB">
        <w:rPr>
          <w:color w:val="auto"/>
          <w:lang w:eastAsia="en-US"/>
        </w:rPr>
        <w:t xml:space="preserve">[PR 5.8.4.6-2] Subject to local regulation and user consent, the 6G system shall be able to optimize the UE energy saving considering the current traffic conditions of the UE. </w:t>
      </w:r>
    </w:p>
    <w:p w14:paraId="08669F91" w14:textId="64362B61" w:rsidR="002D73CB" w:rsidRPr="002D73CB" w:rsidRDefault="002D73CB" w:rsidP="002D73CB">
      <w:pPr>
        <w:pStyle w:val="Guidance"/>
        <w:jc w:val="both"/>
        <w:rPr>
          <w:color w:val="auto"/>
          <w:lang w:eastAsia="en-US"/>
        </w:rPr>
      </w:pPr>
      <w:r w:rsidRPr="002D73CB">
        <w:rPr>
          <w:color w:val="auto"/>
          <w:lang w:eastAsia="en-US"/>
        </w:rPr>
        <w:t>[PR 5.8.4.6-3] Subject to local regulation and user consent, the 6G system shall be able to optimize network and UE energy saving jointly, while meeting the service performance requirements.</w:t>
      </w:r>
    </w:p>
    <w:p w14:paraId="09DFBC3C" w14:textId="4663D674" w:rsidR="003B0264" w:rsidRPr="003B0264" w:rsidRDefault="003B0264" w:rsidP="003B0264">
      <w:pPr>
        <w:jc w:val="both"/>
        <w:rPr>
          <w:rFonts w:eastAsia="Times New Roman"/>
          <w:iCs/>
        </w:rPr>
      </w:pPr>
      <w:r w:rsidRPr="003B0264">
        <w:rPr>
          <w:rFonts w:eastAsia="Times New Roman"/>
          <w:iCs/>
        </w:rPr>
        <w:t xml:space="preserve">With enhanced energy awareness and energy optimization requirements in the 6G network, it is anticipated that ‘AI-for-networks’, i.e., learning-based network design and algorithms, will play a significant role in making energy-aware network decisions for a sustainable 6G </w:t>
      </w:r>
      <w:r>
        <w:rPr>
          <w:rFonts w:eastAsia="Times New Roman"/>
          <w:iCs/>
        </w:rPr>
        <w:t>network</w:t>
      </w:r>
      <w:r w:rsidRPr="003B0264">
        <w:rPr>
          <w:rFonts w:eastAsia="Times New Roman"/>
          <w:iCs/>
        </w:rPr>
        <w:t xml:space="preserve">. The joint application of these two approaches, ‘energy awareness into design and decisions’ and ‘AI/ML for network,’ is a key motivation for this proposed sub-WT. </w:t>
      </w:r>
    </w:p>
    <w:p w14:paraId="367888CD" w14:textId="77777777" w:rsidR="003B0264" w:rsidRDefault="003B0264" w:rsidP="003B0264">
      <w:pPr>
        <w:rPr>
          <w:rFonts w:eastAsia="Times New Roman"/>
          <w:i/>
          <w:iCs/>
        </w:rPr>
      </w:pPr>
      <w:r w:rsidRPr="003B0264">
        <w:rPr>
          <w:rFonts w:eastAsia="Times New Roman"/>
          <w:iCs/>
        </w:rPr>
        <w:t>In this context, the Requirement on AI for energy efficiency is defined in TR 22.870 as follows:</w:t>
      </w:r>
      <w:r w:rsidRPr="003B0264">
        <w:rPr>
          <w:rFonts w:eastAsia="Times New Roman"/>
          <w:i/>
          <w:iCs/>
        </w:rPr>
        <w:t xml:space="preserve"> </w:t>
      </w:r>
    </w:p>
    <w:p w14:paraId="022E3E1F" w14:textId="44CE3949" w:rsidR="00C82932" w:rsidRDefault="00C82932" w:rsidP="003B0264">
      <w:pPr>
        <w:rPr>
          <w:i/>
          <w:iCs/>
        </w:rPr>
      </w:pPr>
      <w:r w:rsidRPr="00C82932">
        <w:rPr>
          <w:i/>
          <w:iCs/>
        </w:rPr>
        <w:lastRenderedPageBreak/>
        <w:t>[PR 6.</w:t>
      </w:r>
      <w:r w:rsidRPr="00C82932">
        <w:rPr>
          <w:rFonts w:hint="eastAsia"/>
          <w:i/>
          <w:iCs/>
          <w:lang w:val="en-US" w:eastAsia="zh-CN"/>
        </w:rPr>
        <w:t>15.6</w:t>
      </w:r>
      <w:r w:rsidRPr="00C82932">
        <w:rPr>
          <w:i/>
          <w:iCs/>
        </w:rPr>
        <w:t>-1] The 6G network shall support the use of AI</w:t>
      </w:r>
      <w:r w:rsidRPr="00C82932">
        <w:rPr>
          <w:rFonts w:eastAsiaTheme="minorEastAsia" w:hint="eastAsia"/>
          <w:i/>
          <w:iCs/>
          <w:lang w:eastAsia="zh-CN"/>
        </w:rPr>
        <w:t xml:space="preserve"> </w:t>
      </w:r>
      <w:r w:rsidRPr="00C82932">
        <w:rPr>
          <w:i/>
          <w:iCs/>
        </w:rPr>
        <w:t>for the operations and management (OAM) of the 6G network, to assist with its energy efficiency and carbon emissions reduction.</w:t>
      </w:r>
    </w:p>
    <w:p w14:paraId="55DD12BC" w14:textId="77777777" w:rsidR="003B0264" w:rsidRDefault="003B0264" w:rsidP="003B0264">
      <w:pPr>
        <w:jc w:val="both"/>
        <w:rPr>
          <w:lang w:eastAsia="zh-CN"/>
        </w:rPr>
      </w:pPr>
      <w:r>
        <w:rPr>
          <w:lang w:eastAsia="zh-CN"/>
        </w:rPr>
        <w:t>Hence, there are following considerations required to include AI support for energy efficiency goals in 6G:</w:t>
      </w:r>
    </w:p>
    <w:p w14:paraId="1D24A57E" w14:textId="26B195BF" w:rsidR="003B0264" w:rsidRDefault="003B0264" w:rsidP="003B0264">
      <w:pPr>
        <w:pStyle w:val="ListParagraph"/>
        <w:numPr>
          <w:ilvl w:val="0"/>
          <w:numId w:val="18"/>
        </w:numPr>
        <w:jc w:val="both"/>
        <w:rPr>
          <w:lang w:eastAsia="zh-CN"/>
        </w:rPr>
      </w:pPr>
      <w:r>
        <w:rPr>
          <w:lang w:eastAsia="zh-CN"/>
        </w:rPr>
        <w:t>How AI framework can be used for network optimizations/decisions?</w:t>
      </w:r>
    </w:p>
    <w:p w14:paraId="21ED9B88" w14:textId="7C0889BD" w:rsidR="003B0264" w:rsidRDefault="003B0264" w:rsidP="003B0264">
      <w:pPr>
        <w:pStyle w:val="ListParagraph"/>
        <w:numPr>
          <w:ilvl w:val="0"/>
          <w:numId w:val="18"/>
        </w:numPr>
        <w:jc w:val="both"/>
        <w:rPr>
          <w:lang w:eastAsia="zh-CN"/>
        </w:rPr>
      </w:pPr>
      <w:r>
        <w:rPr>
          <w:lang w:eastAsia="zh-CN"/>
        </w:rPr>
        <w:t>How it can leverage the energy information for such optimizations with joint goals of performance and energy saving.</w:t>
      </w:r>
    </w:p>
    <w:p w14:paraId="33747232" w14:textId="01693425" w:rsidR="003B0264" w:rsidRDefault="003B0264" w:rsidP="003B0264">
      <w:pPr>
        <w:pStyle w:val="ListParagraph"/>
        <w:numPr>
          <w:ilvl w:val="0"/>
          <w:numId w:val="18"/>
        </w:numPr>
        <w:jc w:val="both"/>
        <w:rPr>
          <w:lang w:eastAsia="zh-CN"/>
        </w:rPr>
      </w:pPr>
      <w:r>
        <w:rPr>
          <w:lang w:eastAsia="zh-CN"/>
        </w:rPr>
        <w:t>What level of energy information granularity is needed for AI/ML framework to achieve sustainability goals?</w:t>
      </w:r>
    </w:p>
    <w:p w14:paraId="76B90805" w14:textId="1F2EB8AE" w:rsidR="00415D5F" w:rsidRDefault="00415D5F" w:rsidP="00415D5F">
      <w:pPr>
        <w:jc w:val="both"/>
        <w:rPr>
          <w:lang w:eastAsia="zh-CN"/>
        </w:rPr>
      </w:pPr>
      <w:r>
        <w:rPr>
          <w:lang w:eastAsia="zh-CN"/>
        </w:rPr>
        <w:t>Note: Example of network decisions are resource allocation, routing etc.</w:t>
      </w:r>
    </w:p>
    <w:p w14:paraId="7EA34E29" w14:textId="444CF503" w:rsidR="003A7B1E" w:rsidRPr="003A7B1E" w:rsidRDefault="003A7B1E" w:rsidP="00992264">
      <w:pPr>
        <w:jc w:val="both"/>
        <w:rPr>
          <w:b/>
          <w:bCs/>
          <w:lang w:eastAsia="zh-CN"/>
        </w:rPr>
      </w:pPr>
      <w:r w:rsidRPr="003A7B1E">
        <w:rPr>
          <w:b/>
          <w:bCs/>
          <w:lang w:eastAsia="zh-CN"/>
        </w:rPr>
        <w:t>Gap Analysis:</w:t>
      </w:r>
    </w:p>
    <w:p w14:paraId="5931EE9F" w14:textId="042D05E9" w:rsidR="003B0264" w:rsidRDefault="003B0264" w:rsidP="003A7B1E">
      <w:pPr>
        <w:jc w:val="both"/>
        <w:rPr>
          <w:lang w:eastAsia="zh-CN"/>
        </w:rPr>
      </w:pPr>
      <w:r w:rsidRPr="003B0264">
        <w:rPr>
          <w:lang w:eastAsia="zh-CN"/>
        </w:rPr>
        <w:t>Recent ongoing work includes energy awareness in mobile networks by collecting energy-related information from network functions</w:t>
      </w:r>
      <w:r w:rsidR="008B5C04">
        <w:rPr>
          <w:lang w:eastAsia="zh-CN"/>
        </w:rPr>
        <w:t xml:space="preserve"> </w:t>
      </w:r>
      <w:r w:rsidRPr="003B0264">
        <w:rPr>
          <w:lang w:eastAsia="zh-CN"/>
        </w:rPr>
        <w:t xml:space="preserve">and adjusting the Quality of Service (QoS) for data flows based on energy-related information. Here, energy-related information (by definition) includes per slice and user (subscriber) energy usage and the ratio of the type of energy resources, conventional or renewable. This information can also be shared with third parties (application providers) as per the requirements provided in TS 22.261. Such energy awareness in the network can also be utilized to make AI-enabled network decisions. This approach can result in intelligent energy-aware decisions towards minimizing energy usage and increasing the renewable energy usage ratio in the network to a great extent.  Though there are many requirements and support in the mobile network for “Network for AI”. There is a need to focus on implementing “AI for network” in the 6G architecture, with the consideration of energy-aware intelligent network decisions. </w:t>
      </w:r>
    </w:p>
    <w:p w14:paraId="68668617" w14:textId="2A033C6D" w:rsidR="003A7B1E" w:rsidRDefault="003A7B1E" w:rsidP="003A7B1E">
      <w:pPr>
        <w:jc w:val="both"/>
        <w:rPr>
          <w:b/>
          <w:bCs/>
          <w:lang w:eastAsia="zh-CN"/>
        </w:rPr>
      </w:pPr>
      <w:r w:rsidRPr="003A7B1E">
        <w:rPr>
          <w:b/>
          <w:bCs/>
          <w:lang w:eastAsia="zh-CN"/>
        </w:rPr>
        <w:t>Technical Impact:</w:t>
      </w:r>
    </w:p>
    <w:p w14:paraId="228C27C6" w14:textId="77777777" w:rsidR="00415D5F" w:rsidRDefault="00C93E18" w:rsidP="007D5496">
      <w:pPr>
        <w:rPr>
          <w:lang w:eastAsia="zh-CN"/>
        </w:rPr>
      </w:pPr>
      <w:r>
        <w:rPr>
          <w:lang w:eastAsia="zh-CN"/>
        </w:rPr>
        <w:t xml:space="preserve">Solutions to this WT will impact the </w:t>
      </w:r>
      <w:r w:rsidR="00415D5F">
        <w:rPr>
          <w:lang w:eastAsia="zh-CN"/>
        </w:rPr>
        <w:t>following</w:t>
      </w:r>
    </w:p>
    <w:p w14:paraId="76291CB5" w14:textId="262B705B" w:rsidR="00C93E18" w:rsidRDefault="00C93E18" w:rsidP="00415D5F">
      <w:pPr>
        <w:pStyle w:val="ListParagraph"/>
        <w:numPr>
          <w:ilvl w:val="0"/>
          <w:numId w:val="17"/>
        </w:numPr>
        <w:rPr>
          <w:lang w:eastAsia="zh-CN"/>
        </w:rPr>
      </w:pPr>
      <w:r>
        <w:rPr>
          <w:lang w:eastAsia="zh-CN"/>
        </w:rPr>
        <w:t xml:space="preserve">6G </w:t>
      </w:r>
      <w:r w:rsidR="0099232B">
        <w:rPr>
          <w:lang w:eastAsia="zh-CN"/>
        </w:rPr>
        <w:t>architecture (</w:t>
      </w:r>
      <w:r w:rsidR="003B0264">
        <w:rPr>
          <w:lang w:eastAsia="zh-CN"/>
        </w:rPr>
        <w:t xml:space="preserve">for the </w:t>
      </w:r>
      <w:r w:rsidR="00415D5F">
        <w:rPr>
          <w:lang w:eastAsia="zh-CN"/>
        </w:rPr>
        <w:t>inclusion of AI</w:t>
      </w:r>
      <w:r w:rsidR="006D6874">
        <w:rPr>
          <w:lang w:eastAsia="zh-CN"/>
        </w:rPr>
        <w:t>/ML</w:t>
      </w:r>
      <w:r w:rsidR="00415D5F">
        <w:rPr>
          <w:lang w:eastAsia="zh-CN"/>
        </w:rPr>
        <w:t xml:space="preserve"> framework)</w:t>
      </w:r>
    </w:p>
    <w:p w14:paraId="60AF1FFD" w14:textId="47C1AB54" w:rsidR="00415D5F" w:rsidRDefault="00415D5F" w:rsidP="00415D5F">
      <w:pPr>
        <w:pStyle w:val="ListParagraph"/>
        <w:numPr>
          <w:ilvl w:val="0"/>
          <w:numId w:val="17"/>
        </w:numPr>
        <w:rPr>
          <w:lang w:eastAsia="zh-CN"/>
        </w:rPr>
      </w:pPr>
      <w:r>
        <w:rPr>
          <w:lang w:eastAsia="zh-CN"/>
        </w:rPr>
        <w:t>Procedures</w:t>
      </w:r>
      <w:r w:rsidR="006D6874">
        <w:rPr>
          <w:lang w:eastAsia="zh-CN"/>
        </w:rPr>
        <w:t xml:space="preserve"> and Protocols</w:t>
      </w:r>
      <w:r>
        <w:rPr>
          <w:lang w:eastAsia="zh-CN"/>
        </w:rPr>
        <w:t xml:space="preserve"> (for energy information exchange with AI</w:t>
      </w:r>
      <w:r w:rsidR="006D6874">
        <w:rPr>
          <w:lang w:eastAsia="zh-CN"/>
        </w:rPr>
        <w:t>/ML</w:t>
      </w:r>
      <w:r>
        <w:rPr>
          <w:lang w:eastAsia="zh-CN"/>
        </w:rPr>
        <w:t xml:space="preserve"> framework)</w:t>
      </w:r>
    </w:p>
    <w:p w14:paraId="1107B74C" w14:textId="469FC594" w:rsidR="00415D5F" w:rsidRDefault="00415D5F" w:rsidP="00415D5F">
      <w:pPr>
        <w:pStyle w:val="ListParagraph"/>
        <w:numPr>
          <w:ilvl w:val="0"/>
          <w:numId w:val="17"/>
        </w:numPr>
        <w:rPr>
          <w:lang w:eastAsia="zh-CN"/>
        </w:rPr>
      </w:pPr>
      <w:r>
        <w:rPr>
          <w:lang w:eastAsia="zh-CN"/>
        </w:rPr>
        <w:t>Policies (to consider energy information for network decisions)</w:t>
      </w:r>
    </w:p>
    <w:p w14:paraId="7A6B8891" w14:textId="354B4FC0" w:rsidR="006D6874" w:rsidRDefault="006D6874" w:rsidP="006D6874">
      <w:pPr>
        <w:ind w:left="360"/>
        <w:rPr>
          <w:lang w:eastAsia="zh-CN"/>
        </w:rPr>
      </w:pPr>
    </w:p>
    <w:p w14:paraId="13C6DB77" w14:textId="77777777" w:rsidR="00FD6821" w:rsidRDefault="00FD6821" w:rsidP="007D5496">
      <w:pPr>
        <w:rPr>
          <w:lang w:eastAsia="zh-CN"/>
        </w:rPr>
      </w:pPr>
    </w:p>
    <w:p w14:paraId="3B3C3D47" w14:textId="33D91A99" w:rsidR="008C2BE3" w:rsidRDefault="008C2BE3" w:rsidP="00C93E18">
      <w:pPr>
        <w:jc w:val="center"/>
        <w:rPr>
          <w:lang w:eastAsia="zh-CN"/>
        </w:rPr>
      </w:pPr>
      <w:r w:rsidRPr="00053F6B">
        <w:rPr>
          <w:rFonts w:ascii="Arial" w:hAnsi="Arial" w:cs="Arial"/>
          <w:color w:val="FF0000"/>
          <w:sz w:val="36"/>
          <w:szCs w:val="36"/>
        </w:rPr>
        <w:t>**** First Change</w:t>
      </w:r>
      <w:r w:rsidR="00480AC1">
        <w:rPr>
          <w:rFonts w:ascii="Arial" w:hAnsi="Arial" w:cs="Arial"/>
          <w:color w:val="FF0000"/>
          <w:sz w:val="36"/>
          <w:szCs w:val="36"/>
        </w:rPr>
        <w:t xml:space="preserve"> (new text)</w:t>
      </w:r>
      <w:r w:rsidRPr="00053F6B">
        <w:rPr>
          <w:rFonts w:ascii="Arial" w:hAnsi="Arial" w:cs="Arial"/>
          <w:color w:val="FF0000"/>
          <w:sz w:val="36"/>
          <w:szCs w:val="36"/>
        </w:rPr>
        <w:t xml:space="preserve"> ****</w:t>
      </w:r>
    </w:p>
    <w:bookmarkEnd w:id="0"/>
    <w:p w14:paraId="45E1B6AA" w14:textId="53012F52" w:rsidR="00C65856" w:rsidRDefault="00642467" w:rsidP="00C93E18">
      <w:pPr>
        <w:pStyle w:val="Heading1"/>
        <w:rPr>
          <w:lang w:val="en-US" w:eastAsia="zh-CN"/>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67434">
        <w:rPr>
          <w:rFonts w:cs="Arial"/>
          <w:sz w:val="32"/>
          <w:szCs w:val="18"/>
        </w:rPr>
        <w:t>3</w:t>
      </w:r>
      <w:r w:rsidR="00C65856">
        <w:rPr>
          <w:rFonts w:cs="Arial"/>
          <w:sz w:val="32"/>
          <w:szCs w:val="18"/>
        </w:rPr>
        <w:t xml:space="preserve"> Scope</w:t>
      </w:r>
    </w:p>
    <w:p w14:paraId="700D18FE" w14:textId="741F10EC" w:rsidR="00F67434" w:rsidRDefault="00F67434" w:rsidP="00F67434">
      <w:pPr>
        <w:pStyle w:val="B1"/>
        <w:rPr>
          <w:lang w:val="en-US" w:eastAsia="zh-CN"/>
        </w:rPr>
      </w:pPr>
      <w:r>
        <w:rPr>
          <w:lang w:val="en-US" w:eastAsia="zh-CN"/>
        </w:rPr>
        <w:t xml:space="preserve">WT#3 </w:t>
      </w:r>
      <w:r w:rsidR="006834FB">
        <w:rPr>
          <w:lang w:val="en-US" w:eastAsia="zh-CN"/>
        </w:rPr>
        <w:t xml:space="preserve">has </w:t>
      </w:r>
      <w:r>
        <w:rPr>
          <w:lang w:val="en-US" w:eastAsia="zh-CN"/>
        </w:rPr>
        <w:t>following sub-WTs</w:t>
      </w:r>
      <w:r w:rsidR="006834FB">
        <w:rPr>
          <w:lang w:val="en-US" w:eastAsia="zh-CN"/>
        </w:rPr>
        <w:t xml:space="preserve"> to cover the aspect of “AI for energy” in the 6G system</w:t>
      </w:r>
      <w:r>
        <w:rPr>
          <w:lang w:val="en-US" w:eastAsia="zh-CN"/>
        </w:rPr>
        <w:t>:</w:t>
      </w:r>
    </w:p>
    <w:p w14:paraId="3AEF1D70" w14:textId="72AAD256" w:rsidR="00F67434" w:rsidRDefault="00F67434" w:rsidP="00774EE7">
      <w:pPr>
        <w:pStyle w:val="B1"/>
        <w:ind w:firstLine="0"/>
        <w:rPr>
          <w:lang w:val="en-US" w:eastAsia="zh-CN"/>
        </w:rPr>
      </w:pPr>
      <w:r>
        <w:rPr>
          <w:lang w:val="en-US" w:eastAsia="zh-CN"/>
        </w:rPr>
        <w:t>WT#3.</w:t>
      </w:r>
      <w:r w:rsidR="003B0264">
        <w:rPr>
          <w:lang w:val="en-US" w:eastAsia="zh-CN"/>
        </w:rPr>
        <w:t>x Study</w:t>
      </w:r>
      <w:r w:rsidR="00C93E18">
        <w:rPr>
          <w:lang w:val="en-US" w:eastAsia="zh-CN"/>
        </w:rPr>
        <w:t xml:space="preserve"> of</w:t>
      </w:r>
      <w:r>
        <w:rPr>
          <w:lang w:val="en-US" w:eastAsia="zh-CN"/>
        </w:rPr>
        <w:t xml:space="preserve"> AI/ML support</w:t>
      </w:r>
      <w:r w:rsidR="00415D5F">
        <w:rPr>
          <w:lang w:val="en-US" w:eastAsia="zh-CN"/>
        </w:rPr>
        <w:t xml:space="preserve"> for energy optimization in</w:t>
      </w:r>
      <w:r>
        <w:rPr>
          <w:lang w:val="en-US" w:eastAsia="zh-CN"/>
        </w:rPr>
        <w:t xml:space="preserve"> 6G system</w:t>
      </w:r>
      <w:r w:rsidR="003B0264">
        <w:rPr>
          <w:lang w:val="en-US" w:eastAsia="zh-CN"/>
        </w:rPr>
        <w:t>.</w:t>
      </w:r>
      <w:r>
        <w:rPr>
          <w:lang w:val="en-US" w:eastAsia="zh-CN"/>
        </w:rPr>
        <w:t xml:space="preserve"> </w:t>
      </w:r>
    </w:p>
    <w:p w14:paraId="0D543611" w14:textId="51A0B6DA" w:rsidR="003B0264" w:rsidRDefault="00F67434" w:rsidP="00774EE7">
      <w:pPr>
        <w:pStyle w:val="B1"/>
        <w:ind w:firstLine="0"/>
        <w:rPr>
          <w:lang w:val="en-US" w:eastAsia="zh-CN"/>
        </w:rPr>
      </w:pPr>
      <w:r>
        <w:rPr>
          <w:lang w:val="en-US" w:eastAsia="zh-CN"/>
        </w:rPr>
        <w:t>WT#</w:t>
      </w:r>
      <w:r w:rsidR="003B0264">
        <w:rPr>
          <w:lang w:val="en-US" w:eastAsia="zh-CN"/>
        </w:rPr>
        <w:t xml:space="preserve">3.y </w:t>
      </w:r>
      <w:r w:rsidR="003B0264" w:rsidRPr="003B0264">
        <w:rPr>
          <w:lang w:val="en-US" w:eastAsia="zh-CN"/>
        </w:rPr>
        <w:t xml:space="preserve">Study how an AI/ML framework can collect relevant energy information and identify which network </w:t>
      </w:r>
      <w:r w:rsidR="006D6874">
        <w:rPr>
          <w:lang w:val="en-US" w:eastAsia="zh-CN"/>
        </w:rPr>
        <w:t xml:space="preserve">functions </w:t>
      </w:r>
      <w:r w:rsidR="003B0264" w:rsidRPr="003B0264">
        <w:rPr>
          <w:lang w:val="en-US" w:eastAsia="zh-CN"/>
        </w:rPr>
        <w:t>can provide energy information.</w:t>
      </w:r>
    </w:p>
    <w:p w14:paraId="4997DBC7" w14:textId="7FEBC073" w:rsidR="00262DB6" w:rsidRDefault="006834FB" w:rsidP="00774EE7">
      <w:pPr>
        <w:pStyle w:val="B1"/>
        <w:ind w:firstLine="0"/>
        <w:rPr>
          <w:lang w:val="en-US" w:eastAsia="zh-CN"/>
        </w:rPr>
      </w:pPr>
      <w:r>
        <w:rPr>
          <w:lang w:val="en-US" w:eastAsia="zh-CN"/>
        </w:rPr>
        <w:t>WT#</w:t>
      </w:r>
      <w:r w:rsidR="003B0264">
        <w:rPr>
          <w:lang w:val="en-US" w:eastAsia="zh-CN"/>
        </w:rPr>
        <w:t xml:space="preserve">3.z </w:t>
      </w:r>
      <w:r w:rsidR="003B0264" w:rsidRPr="003B0264">
        <w:rPr>
          <w:lang w:val="en-US" w:eastAsia="zh-CN"/>
        </w:rPr>
        <w:t xml:space="preserve"> Decide on the granularity level (user level, service level, etc.) </w:t>
      </w:r>
      <w:r w:rsidR="00E13845">
        <w:rPr>
          <w:lang w:val="en-US" w:eastAsia="zh-CN"/>
        </w:rPr>
        <w:t xml:space="preserve"> of energy information required for such support.</w:t>
      </w:r>
    </w:p>
    <w:p w14:paraId="05726F08" w14:textId="77777777" w:rsidR="000E672B" w:rsidRDefault="000E672B" w:rsidP="003835C7">
      <w:pPr>
        <w:pStyle w:val="B1"/>
        <w:ind w:left="0" w:firstLine="0"/>
        <w:rPr>
          <w:lang w:val="en-US" w:eastAsia="zh-CN"/>
        </w:rPr>
      </w:pPr>
    </w:p>
    <w:p w14:paraId="787DE657" w14:textId="4A5538D5" w:rsidR="00C65856" w:rsidRDefault="00114747" w:rsidP="00C93E18">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480AC1">
        <w:rPr>
          <w:rFonts w:ascii="Arial" w:hAnsi="Arial" w:cs="Arial"/>
          <w:color w:val="FF0000"/>
          <w:sz w:val="36"/>
          <w:szCs w:val="36"/>
        </w:rPr>
        <w:t xml:space="preserve"> (new text)</w:t>
      </w:r>
      <w:r w:rsidRPr="00053F6B">
        <w:rPr>
          <w:rFonts w:ascii="Arial" w:hAnsi="Arial" w:cs="Arial"/>
          <w:color w:val="FF0000"/>
          <w:sz w:val="36"/>
          <w:szCs w:val="36"/>
        </w:rPr>
        <w:t xml:space="preserve"> ****</w:t>
      </w:r>
    </w:p>
    <w:p w14:paraId="10FA8454" w14:textId="34958161"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w:t>
      </w:r>
      <w:r w:rsidR="006834FB">
        <w:rPr>
          <w:rFonts w:cs="Arial"/>
          <w:sz w:val="32"/>
          <w:szCs w:val="18"/>
        </w:rPr>
        <w:t>x</w:t>
      </w:r>
      <w:r w:rsidR="00C65856" w:rsidRPr="00E96F69">
        <w:rPr>
          <w:rFonts w:cs="Arial"/>
          <w:sz w:val="32"/>
          <w:szCs w:val="18"/>
        </w:rPr>
        <w:t xml:space="preserve">. </w:t>
      </w:r>
      <w:r w:rsidR="00381DB1" w:rsidRPr="00822E86">
        <w:t>Key Issue #</w:t>
      </w:r>
      <w:r w:rsidR="006834FB">
        <w:t>x</w:t>
      </w:r>
      <w:r w:rsidR="00381DB1" w:rsidRPr="00822E86">
        <w:t xml:space="preserve">: </w:t>
      </w:r>
      <w:r w:rsidR="006834FB">
        <w:t xml:space="preserve">AI Framework to support “AI for energy” </w:t>
      </w:r>
      <w:r w:rsidR="00381DB1">
        <w:rPr>
          <w:rFonts w:cs="Arial"/>
          <w:sz w:val="32"/>
          <w:szCs w:val="18"/>
        </w:rPr>
        <w:t xml:space="preserve"> </w:t>
      </w:r>
    </w:p>
    <w:p w14:paraId="72D86AF7" w14:textId="4F5F95BE" w:rsidR="006834FB" w:rsidRDefault="003B0264" w:rsidP="006834FB">
      <w:pPr>
        <w:pStyle w:val="B1"/>
        <w:rPr>
          <w:lang w:val="en-US" w:eastAsia="zh-CN"/>
        </w:rPr>
      </w:pPr>
      <w:r w:rsidRPr="003B0264">
        <w:rPr>
          <w:lang w:val="en-US" w:eastAsia="zh-CN"/>
        </w:rPr>
        <w:t xml:space="preserve"> This key issue aims to study an AI/ML framework to support energy optimization in 6G systems. </w:t>
      </w:r>
    </w:p>
    <w:p w14:paraId="76D12CBE" w14:textId="418AD011" w:rsidR="006834FB" w:rsidRPr="00E96F69" w:rsidRDefault="006834FB" w:rsidP="006834FB">
      <w:pPr>
        <w:pStyle w:val="Heading1"/>
        <w:rPr>
          <w:rFonts w:cs="Arial"/>
          <w:sz w:val="32"/>
          <w:szCs w:val="18"/>
        </w:rPr>
      </w:pPr>
      <w:r>
        <w:rPr>
          <w:rFonts w:cs="Arial"/>
          <w:sz w:val="32"/>
          <w:szCs w:val="18"/>
        </w:rPr>
        <w:t>5.y</w:t>
      </w:r>
      <w:r w:rsidRPr="00E96F69">
        <w:rPr>
          <w:rFonts w:cs="Arial"/>
          <w:sz w:val="32"/>
          <w:szCs w:val="18"/>
        </w:rPr>
        <w:t xml:space="preserve">. </w:t>
      </w:r>
      <w:r w:rsidRPr="00822E86">
        <w:t>Key Issue #</w:t>
      </w:r>
      <w:r>
        <w:t>y</w:t>
      </w:r>
      <w:r w:rsidRPr="00822E86">
        <w:t xml:space="preserve">: </w:t>
      </w:r>
      <w:r>
        <w:t xml:space="preserve">Energy information </w:t>
      </w:r>
      <w:r w:rsidR="006D6874">
        <w:t xml:space="preserve">collection </w:t>
      </w:r>
      <w:r>
        <w:t>for AI</w:t>
      </w:r>
      <w:r w:rsidR="006D6874">
        <w:t>/ML</w:t>
      </w:r>
      <w:r>
        <w:t xml:space="preserve"> framework</w:t>
      </w:r>
    </w:p>
    <w:p w14:paraId="696EEB1A" w14:textId="3C79FB3A" w:rsidR="00C93E18" w:rsidRDefault="003B0264" w:rsidP="006834FB">
      <w:pPr>
        <w:pStyle w:val="B1"/>
        <w:rPr>
          <w:lang w:val="en-US" w:eastAsia="zh-CN"/>
        </w:rPr>
      </w:pPr>
      <w:r w:rsidRPr="003B0264">
        <w:rPr>
          <w:lang w:val="en-US" w:eastAsia="zh-CN"/>
        </w:rPr>
        <w:t xml:space="preserve">This key issue aims to study how an AI/ML framework can collect relevant energy information. It also includes identifying which network </w:t>
      </w:r>
      <w:r w:rsidR="00480AC1">
        <w:rPr>
          <w:lang w:val="en-US" w:eastAsia="zh-CN"/>
        </w:rPr>
        <w:t xml:space="preserve">functions </w:t>
      </w:r>
      <w:r w:rsidR="00480AC1" w:rsidRPr="003B0264">
        <w:rPr>
          <w:lang w:val="en-US" w:eastAsia="zh-CN"/>
        </w:rPr>
        <w:t>can</w:t>
      </w:r>
      <w:r w:rsidRPr="003B0264">
        <w:rPr>
          <w:lang w:val="en-US" w:eastAsia="zh-CN"/>
        </w:rPr>
        <w:t xml:space="preserve"> provide energy information.</w:t>
      </w:r>
    </w:p>
    <w:p w14:paraId="2436AA6B" w14:textId="1758CB52" w:rsidR="006834FB" w:rsidRPr="00E96F69" w:rsidRDefault="006834FB" w:rsidP="006834FB">
      <w:pPr>
        <w:pStyle w:val="Heading1"/>
        <w:rPr>
          <w:rFonts w:cs="Arial"/>
          <w:sz w:val="32"/>
          <w:szCs w:val="18"/>
        </w:rPr>
      </w:pPr>
      <w:r>
        <w:rPr>
          <w:rFonts w:cs="Arial"/>
          <w:sz w:val="32"/>
          <w:szCs w:val="18"/>
        </w:rPr>
        <w:t>5.z</w:t>
      </w:r>
      <w:r w:rsidRPr="00E96F69">
        <w:rPr>
          <w:rFonts w:cs="Arial"/>
          <w:sz w:val="32"/>
          <w:szCs w:val="18"/>
        </w:rPr>
        <w:t xml:space="preserve">. </w:t>
      </w:r>
      <w:r w:rsidRPr="00822E86">
        <w:t>Key Issue #</w:t>
      </w:r>
      <w:r>
        <w:t>z</w:t>
      </w:r>
      <w:r w:rsidRPr="00822E86">
        <w:t xml:space="preserve">: </w:t>
      </w:r>
      <w:r>
        <w:t>Energy information granularity for AI enabled optimization</w:t>
      </w:r>
    </w:p>
    <w:p w14:paraId="7FE7D307" w14:textId="072B77D3" w:rsidR="006834FB" w:rsidRDefault="003B0264" w:rsidP="006834FB">
      <w:pPr>
        <w:pStyle w:val="B1"/>
        <w:rPr>
          <w:lang w:val="en-US" w:eastAsia="zh-CN"/>
        </w:rPr>
      </w:pPr>
      <w:r w:rsidRPr="003B0264">
        <w:rPr>
          <w:lang w:val="en-US" w:eastAsia="zh-CN"/>
        </w:rPr>
        <w:t xml:space="preserve">This key issue aims to identify the granularity level (user level, service level, etc.)  for energy information </w:t>
      </w:r>
      <w:r w:rsidR="006D6874">
        <w:rPr>
          <w:lang w:val="en-US" w:eastAsia="zh-CN"/>
        </w:rPr>
        <w:t xml:space="preserve">to </w:t>
      </w:r>
      <w:r w:rsidR="00774EE7">
        <w:rPr>
          <w:lang w:val="en-US" w:eastAsia="zh-CN"/>
        </w:rPr>
        <w:t xml:space="preserve">support </w:t>
      </w:r>
      <w:r w:rsidR="00774EE7" w:rsidRPr="003B0264">
        <w:rPr>
          <w:lang w:val="en-US" w:eastAsia="zh-CN"/>
        </w:rPr>
        <w:t>AI</w:t>
      </w:r>
      <w:r w:rsidRPr="003B0264">
        <w:rPr>
          <w:lang w:val="en-US" w:eastAsia="zh-CN"/>
        </w:rPr>
        <w:t xml:space="preserve">-enabled </w:t>
      </w:r>
      <w:proofErr w:type="gramStart"/>
      <w:r w:rsidRPr="003B0264">
        <w:rPr>
          <w:lang w:val="en-US" w:eastAsia="zh-CN"/>
        </w:rPr>
        <w:t>optimization  in</w:t>
      </w:r>
      <w:proofErr w:type="gramEnd"/>
      <w:r w:rsidRPr="003B0264">
        <w:rPr>
          <w:lang w:val="en-US" w:eastAsia="zh-CN"/>
        </w:rPr>
        <w:t xml:space="preserve"> the 6G network.</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5586" w14:textId="77777777" w:rsidR="00EF1ED0" w:rsidRDefault="00EF1ED0">
      <w:r>
        <w:separator/>
      </w:r>
    </w:p>
  </w:endnote>
  <w:endnote w:type="continuationSeparator" w:id="0">
    <w:p w14:paraId="6FD58958" w14:textId="77777777" w:rsidR="00EF1ED0" w:rsidRDefault="00EF1ED0">
      <w:r>
        <w:continuationSeparator/>
      </w:r>
    </w:p>
  </w:endnote>
  <w:endnote w:type="continuationNotice" w:id="1">
    <w:p w14:paraId="7F0F128F" w14:textId="77777777" w:rsidR="00EF1ED0" w:rsidRDefault="00EF1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1604C" w14:textId="77777777" w:rsidR="00EF1ED0" w:rsidRDefault="00EF1ED0">
      <w:r>
        <w:separator/>
      </w:r>
    </w:p>
  </w:footnote>
  <w:footnote w:type="continuationSeparator" w:id="0">
    <w:p w14:paraId="23DD4CD3" w14:textId="77777777" w:rsidR="00EF1ED0" w:rsidRDefault="00EF1ED0">
      <w:r>
        <w:continuationSeparator/>
      </w:r>
    </w:p>
  </w:footnote>
  <w:footnote w:type="continuationNotice" w:id="1">
    <w:p w14:paraId="4F7E73C4" w14:textId="77777777" w:rsidR="00EF1ED0" w:rsidRDefault="00EF1E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CA435D"/>
    <w:multiLevelType w:val="hybridMultilevel"/>
    <w:tmpl w:val="1B5E29D8"/>
    <w:lvl w:ilvl="0" w:tplc="86CA60E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220C8"/>
    <w:multiLevelType w:val="hybridMultilevel"/>
    <w:tmpl w:val="C444011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9861B1"/>
    <w:multiLevelType w:val="hybridMultilevel"/>
    <w:tmpl w:val="A72011F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335F0F"/>
    <w:multiLevelType w:val="hybridMultilevel"/>
    <w:tmpl w:val="C4440118"/>
    <w:lvl w:ilvl="0" w:tplc="326E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4FF22FD"/>
    <w:multiLevelType w:val="hybridMultilevel"/>
    <w:tmpl w:val="B96E5282"/>
    <w:lvl w:ilvl="0" w:tplc="D9F660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2135468">
    <w:abstractNumId w:val="2"/>
  </w:num>
  <w:num w:numId="2" w16cid:durableId="1027095678">
    <w:abstractNumId w:val="1"/>
  </w:num>
  <w:num w:numId="3" w16cid:durableId="188372973">
    <w:abstractNumId w:val="0"/>
  </w:num>
  <w:num w:numId="4" w16cid:durableId="1614824874">
    <w:abstractNumId w:val="9"/>
  </w:num>
  <w:num w:numId="5" w16cid:durableId="681396427">
    <w:abstractNumId w:val="8"/>
  </w:num>
  <w:num w:numId="6" w16cid:durableId="931007502">
    <w:abstractNumId w:val="4"/>
  </w:num>
  <w:num w:numId="7" w16cid:durableId="1493565461">
    <w:abstractNumId w:val="14"/>
  </w:num>
  <w:num w:numId="8" w16cid:durableId="933168455">
    <w:abstractNumId w:val="15"/>
  </w:num>
  <w:num w:numId="9" w16cid:durableId="922370891">
    <w:abstractNumId w:val="13"/>
  </w:num>
  <w:num w:numId="10" w16cid:durableId="5635675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9446076">
    <w:abstractNumId w:val="3"/>
  </w:num>
  <w:num w:numId="12" w16cid:durableId="755326982">
    <w:abstractNumId w:val="7"/>
  </w:num>
  <w:num w:numId="13" w16cid:durableId="1935283277">
    <w:abstractNumId w:val="12"/>
  </w:num>
  <w:num w:numId="14" w16cid:durableId="42097090">
    <w:abstractNumId w:val="10"/>
  </w:num>
  <w:num w:numId="15" w16cid:durableId="126165010">
    <w:abstractNumId w:val="11"/>
  </w:num>
  <w:num w:numId="16" w16cid:durableId="1032652108">
    <w:abstractNumId w:val="6"/>
  </w:num>
  <w:num w:numId="17" w16cid:durableId="985471265">
    <w:abstractNumId w:val="16"/>
  </w:num>
  <w:num w:numId="18" w16cid:durableId="8095144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6A96"/>
    <w:rsid w:val="001B7B4E"/>
    <w:rsid w:val="001C1FFB"/>
    <w:rsid w:val="001C3EC8"/>
    <w:rsid w:val="001C4A45"/>
    <w:rsid w:val="001C4EF9"/>
    <w:rsid w:val="001C5C79"/>
    <w:rsid w:val="001C77FB"/>
    <w:rsid w:val="001D0770"/>
    <w:rsid w:val="001D2596"/>
    <w:rsid w:val="001D2BD4"/>
    <w:rsid w:val="001D2F0F"/>
    <w:rsid w:val="001D4258"/>
    <w:rsid w:val="001D6911"/>
    <w:rsid w:val="001E0483"/>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D73CB"/>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46B7"/>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A7B1E"/>
    <w:rsid w:val="003B0264"/>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5D5F"/>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181"/>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0AC1"/>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E7850"/>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7906"/>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67FCB"/>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4F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6874"/>
    <w:rsid w:val="006D6E43"/>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AF3"/>
    <w:rsid w:val="00712E41"/>
    <w:rsid w:val="00713ACD"/>
    <w:rsid w:val="00715A1D"/>
    <w:rsid w:val="00716A89"/>
    <w:rsid w:val="007170E6"/>
    <w:rsid w:val="007206ED"/>
    <w:rsid w:val="00721588"/>
    <w:rsid w:val="00721877"/>
    <w:rsid w:val="00721BF1"/>
    <w:rsid w:val="00724B5C"/>
    <w:rsid w:val="00726297"/>
    <w:rsid w:val="00726944"/>
    <w:rsid w:val="00727DBA"/>
    <w:rsid w:val="0073022C"/>
    <w:rsid w:val="00730E74"/>
    <w:rsid w:val="00734765"/>
    <w:rsid w:val="0073479D"/>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4EE7"/>
    <w:rsid w:val="007769F5"/>
    <w:rsid w:val="00777227"/>
    <w:rsid w:val="00777303"/>
    <w:rsid w:val="007814A6"/>
    <w:rsid w:val="007823B7"/>
    <w:rsid w:val="00784593"/>
    <w:rsid w:val="00785255"/>
    <w:rsid w:val="00787DBF"/>
    <w:rsid w:val="00791A81"/>
    <w:rsid w:val="0079213F"/>
    <w:rsid w:val="0079578B"/>
    <w:rsid w:val="007978F6"/>
    <w:rsid w:val="00797B68"/>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29AF"/>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0B3E"/>
    <w:rsid w:val="008B2B16"/>
    <w:rsid w:val="008B4130"/>
    <w:rsid w:val="008B4820"/>
    <w:rsid w:val="008B5C04"/>
    <w:rsid w:val="008B5F26"/>
    <w:rsid w:val="008C2BE3"/>
    <w:rsid w:val="008C4E70"/>
    <w:rsid w:val="008C71B0"/>
    <w:rsid w:val="008D1704"/>
    <w:rsid w:val="008D191D"/>
    <w:rsid w:val="008D1AF7"/>
    <w:rsid w:val="008D32A7"/>
    <w:rsid w:val="008D34BC"/>
    <w:rsid w:val="008D3F9F"/>
    <w:rsid w:val="008E0264"/>
    <w:rsid w:val="008E0C26"/>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264"/>
    <w:rsid w:val="00992312"/>
    <w:rsid w:val="0099232B"/>
    <w:rsid w:val="00997EE7"/>
    <w:rsid w:val="009A1183"/>
    <w:rsid w:val="009A397A"/>
    <w:rsid w:val="009A3CD2"/>
    <w:rsid w:val="009A4ECD"/>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0E01"/>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1713"/>
    <w:rsid w:val="00A141D5"/>
    <w:rsid w:val="00A146C6"/>
    <w:rsid w:val="00A15463"/>
    <w:rsid w:val="00A1647B"/>
    <w:rsid w:val="00A1695E"/>
    <w:rsid w:val="00A17C7B"/>
    <w:rsid w:val="00A20ED6"/>
    <w:rsid w:val="00A21258"/>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6BF"/>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5A53"/>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68C4"/>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932"/>
    <w:rsid w:val="00C8342F"/>
    <w:rsid w:val="00C83C64"/>
    <w:rsid w:val="00C84440"/>
    <w:rsid w:val="00C845E9"/>
    <w:rsid w:val="00C848E8"/>
    <w:rsid w:val="00C84D48"/>
    <w:rsid w:val="00C928B9"/>
    <w:rsid w:val="00C93E18"/>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71"/>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3845"/>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1085"/>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19"/>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1ED0"/>
    <w:rsid w:val="00EF289F"/>
    <w:rsid w:val="00EF444A"/>
    <w:rsid w:val="00EF5486"/>
    <w:rsid w:val="00EF549D"/>
    <w:rsid w:val="00EF5991"/>
    <w:rsid w:val="00F00104"/>
    <w:rsid w:val="00F014CA"/>
    <w:rsid w:val="00F04592"/>
    <w:rsid w:val="00F07319"/>
    <w:rsid w:val="00F1199C"/>
    <w:rsid w:val="00F13173"/>
    <w:rsid w:val="00F13221"/>
    <w:rsid w:val="00F1338A"/>
    <w:rsid w:val="00F17B01"/>
    <w:rsid w:val="00F17C32"/>
    <w:rsid w:val="00F20541"/>
    <w:rsid w:val="00F20735"/>
    <w:rsid w:val="00F21732"/>
    <w:rsid w:val="00F21A41"/>
    <w:rsid w:val="00F22683"/>
    <w:rsid w:val="00F24DC5"/>
    <w:rsid w:val="00F2502F"/>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434"/>
    <w:rsid w:val="00F67A1C"/>
    <w:rsid w:val="00F67E6C"/>
    <w:rsid w:val="00F70803"/>
    <w:rsid w:val="00F70CE5"/>
    <w:rsid w:val="00F73437"/>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Guidance">
    <w:name w:val="Guidance"/>
    <w:basedOn w:val="Normal"/>
    <w:qFormat/>
    <w:rsid w:val="00445181"/>
    <w:pPr>
      <w:overflowPunct w:val="0"/>
      <w:autoSpaceDE w:val="0"/>
      <w:autoSpaceDN w:val="0"/>
      <w:adjustRightInd w:val="0"/>
      <w:textAlignment w:val="baseline"/>
    </w:pPr>
    <w:rPr>
      <w:rFonts w:eastAsia="Times New Roman"/>
      <w:i/>
      <w:color w:val="000000"/>
      <w:lang w:eastAsia="ja-JP"/>
    </w:rPr>
  </w:style>
  <w:style w:type="character" w:customStyle="1" w:styleId="Heading1Char">
    <w:name w:val="Heading 1 Char"/>
    <w:basedOn w:val="DefaultParagraphFont"/>
    <w:link w:val="Heading1"/>
    <w:rsid w:val="006834F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3</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Manjesh Kumar Hanawal</cp:lastModifiedBy>
  <cp:revision>2</cp:revision>
  <cp:lastPrinted>1900-01-01T16:57:50Z</cp:lastPrinted>
  <dcterms:created xsi:type="dcterms:W3CDTF">2025-08-14T12:01:00Z</dcterms:created>
  <dcterms:modified xsi:type="dcterms:W3CDTF">2025-08-14T12:01:00Z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